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color w:val="525353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525353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525353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525353"/>
          <w:sz w:val="44"/>
          <w:szCs w:val="44"/>
        </w:rPr>
        <w:t>柳州市科技专家库专家入库申请汇总表</w:t>
      </w:r>
      <w:bookmarkEnd w:id="0"/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color w:val="525353"/>
          <w:sz w:val="32"/>
          <w:szCs w:val="32"/>
        </w:rPr>
      </w:pPr>
    </w:p>
    <w:tbl>
      <w:tblPr>
        <w:tblStyle w:val="6"/>
        <w:tblW w:w="1482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900"/>
        <w:gridCol w:w="1680"/>
        <w:gridCol w:w="570"/>
        <w:gridCol w:w="2115"/>
        <w:gridCol w:w="1335"/>
        <w:gridCol w:w="1170"/>
        <w:gridCol w:w="840"/>
        <w:gridCol w:w="1110"/>
        <w:gridCol w:w="1035"/>
        <w:gridCol w:w="990"/>
        <w:gridCol w:w="1095"/>
        <w:gridCol w:w="1350"/>
      </w:tblGrid>
      <w:tr>
        <w:tblPrEx>
          <w:tblLayout w:type="fixed"/>
        </w:tblPrEx>
        <w:trPr>
          <w:trHeight w:val="300" w:hRule="atLeast"/>
        </w:trPr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职称级别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现从事专业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6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color w:val="525353"/>
          <w:sz w:val="32"/>
          <w:szCs w:val="32"/>
        </w:rPr>
      </w:pPr>
    </w:p>
    <w:p/>
    <w:sectPr>
      <w:pgSz w:w="16838" w:h="11906" w:orient="landscape"/>
      <w:pgMar w:top="1588" w:right="1134" w:bottom="1474" w:left="113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B2EDD"/>
    <w:rsid w:val="76AB2E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2020-04-23T08:46:00Z</dcterms:created>
  <dc:creator>Administrator</dc:creator>
  <cp:lastModifiedBy>Administrator</cp:lastModifiedBy>
  <dcterms:modified xsi:type="dcterms:W3CDTF">2020-04-23T08:46:30Z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